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33D" w:rsidRPr="009A03ED" w:rsidRDefault="00605DE2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59733D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>-2</w:t>
      </w:r>
      <w:r w:rsidR="006319D0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>B</w:t>
      </w:r>
    </w:p>
    <w:p w:rsidR="0059733D" w:rsidRPr="009A03ED" w:rsidRDefault="0059733D" w:rsidP="0059733D">
      <w:pPr>
        <w:rPr>
          <w:rFonts w:asciiTheme="minorHAnsi" w:hAnsiTheme="minorHAnsi" w:cstheme="minorHAnsi"/>
          <w:sz w:val="20"/>
          <w:szCs w:val="20"/>
          <w:lang w:val="en-GB"/>
        </w:rPr>
      </w:pPr>
    </w:p>
    <w:p w:rsidR="0059733D" w:rsidRPr="009A03ED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  <w:lang w:val="en-GB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9A03ED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3D" w:rsidRPr="009A03ED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  <w:p w:rsidR="0059733D" w:rsidRPr="009A03ED" w:rsidRDefault="003006B4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  <w:r w:rsidRPr="009A03E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TENDERER</w:t>
            </w:r>
            <w:r w:rsidR="0059733D" w:rsidRPr="009A03E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:</w:t>
            </w:r>
          </w:p>
          <w:p w:rsidR="0059733D" w:rsidRPr="009A03ED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</w:tc>
        <w:permStart w:id="87061811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3D" w:rsidRPr="009A03ED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pP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separate"/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end"/>
            </w:r>
            <w:permEnd w:id="87061811"/>
          </w:p>
        </w:tc>
      </w:tr>
    </w:tbl>
    <w:p w:rsidR="0059733D" w:rsidRPr="009A03ED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59733D" w:rsidRPr="009A03ED" w:rsidRDefault="00605DE2" w:rsidP="0031142C">
      <w:pPr>
        <w:pStyle w:val="Naslov1"/>
        <w:jc w:val="center"/>
        <w:rPr>
          <w:lang w:val="en-GB"/>
        </w:rPr>
      </w:pPr>
      <w:r>
        <w:rPr>
          <w:lang w:val="en-GB"/>
        </w:rPr>
        <w:t>PRO-FORMA INVOICE</w:t>
      </w:r>
      <w:r w:rsidR="003006B4" w:rsidRPr="009A03ED">
        <w:rPr>
          <w:lang w:val="en-GB"/>
        </w:rPr>
        <w:t xml:space="preserve"> FOR LOT B</w:t>
      </w:r>
    </w:p>
    <w:p w:rsidR="0059733D" w:rsidRPr="009565B3" w:rsidRDefault="00605DE2" w:rsidP="009565B3">
      <w:pPr>
        <w:jc w:val="center"/>
        <w:rPr>
          <w:rFonts w:asciiTheme="majorHAnsi" w:hAnsiTheme="majorHAnsi" w:cstheme="majorHAnsi"/>
          <w:noProof w:val="0"/>
          <w:sz w:val="26"/>
          <w:szCs w:val="26"/>
          <w:lang w:val="en-GB"/>
        </w:rPr>
      </w:pPr>
      <w:r w:rsidRPr="009565B3">
        <w:rPr>
          <w:rFonts w:asciiTheme="majorHAnsi" w:hAnsiTheme="majorHAnsi" w:cstheme="majorHAnsi"/>
          <w:bCs/>
          <w:color w:val="0070C0"/>
          <w:sz w:val="26"/>
          <w:szCs w:val="26"/>
          <w:lang w:val="en-GB"/>
        </w:rPr>
        <w:t xml:space="preserve">Consulting in connection with auctions from including year 2020 onwards and consulting in connection with issues that will </w:t>
      </w:r>
      <w:r w:rsidRPr="009565B3">
        <w:rPr>
          <w:rFonts w:asciiTheme="majorHAnsi" w:hAnsiTheme="majorHAnsi" w:cstheme="majorHAnsi"/>
          <w:color w:val="0070C0"/>
          <w:sz w:val="26"/>
          <w:szCs w:val="26"/>
        </w:rPr>
        <w:t>affect the position of operators</w:t>
      </w:r>
    </w:p>
    <w:p w:rsidR="0059733D" w:rsidRPr="009A03ED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1B41B2" w:rsidRPr="009A03ED" w:rsidRDefault="003006B4" w:rsidP="0059733D">
      <w:pPr>
        <w:contextualSpacing/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</w:pPr>
      <w:bookmarkStart w:id="0" w:name="_Hlk233791126"/>
      <w:r w:rsidRPr="009A03ED">
        <w:rPr>
          <w:rFonts w:asciiTheme="minorHAnsi" w:hAnsiTheme="minorHAnsi" w:cstheme="minorHAnsi"/>
          <w:caps/>
          <w:noProof w:val="0"/>
          <w:sz w:val="24"/>
          <w:lang w:val="en-GB"/>
        </w:rPr>
        <w:t>Subject of the Public Procurement Contract</w:t>
      </w:r>
      <w:r w:rsidRPr="009A03ED">
        <w:rPr>
          <w:rFonts w:asciiTheme="minorHAnsi" w:hAnsiTheme="minorHAnsi" w:cstheme="minorHAnsi"/>
          <w:noProof w:val="0"/>
          <w:sz w:val="24"/>
          <w:lang w:val="en-GB"/>
        </w:rPr>
        <w:t>:</w:t>
      </w:r>
      <w:r w:rsidRPr="009A03ED">
        <w:rPr>
          <w:rFonts w:asciiTheme="minorHAnsi" w:hAnsiTheme="minorHAnsi" w:cstheme="minorHAnsi"/>
          <w:b/>
          <w:noProof w:val="0"/>
          <w:sz w:val="24"/>
          <w:lang w:val="en-GB"/>
        </w:rPr>
        <w:t xml:space="preserve"> </w:t>
      </w:r>
      <w:r w:rsidRPr="009A03ED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Consult</w:t>
      </w:r>
      <w:r w:rsidR="00605DE2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ing</w:t>
      </w:r>
      <w:r w:rsidRPr="009A03ED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, support, </w:t>
      </w:r>
      <w:r w:rsidR="00605DE2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conduct</w:t>
      </w:r>
      <w:r w:rsidRPr="009A03ED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two auctions in 2028 and 2029, and revi</w:t>
      </w:r>
      <w:r w:rsidR="00605DE2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sion</w:t>
      </w:r>
      <w:r w:rsidRPr="009A03ED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the radio frequency assignment process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6"/>
        <w:gridCol w:w="1108"/>
        <w:gridCol w:w="1051"/>
        <w:gridCol w:w="882"/>
        <w:gridCol w:w="2499"/>
      </w:tblGrid>
      <w:tr w:rsidR="003006B4" w:rsidRPr="009A03ED" w:rsidTr="009A03ED">
        <w:trPr>
          <w:trHeight w:val="567"/>
          <w:jc w:val="center"/>
        </w:trPr>
        <w:tc>
          <w:tcPr>
            <w:tcW w:w="1928" w:type="pct"/>
            <w:shd w:val="clear" w:color="auto" w:fill="F2F2F2" w:themeFill="background1" w:themeFillShade="F2"/>
            <w:vAlign w:val="center"/>
            <w:hideMark/>
          </w:tcPr>
          <w:p w:rsidR="003006B4" w:rsidRPr="009A03ED" w:rsidRDefault="003006B4" w:rsidP="003006B4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Description of the service</w:t>
            </w:r>
          </w:p>
        </w:tc>
        <w:tc>
          <w:tcPr>
            <w:tcW w:w="614" w:type="pct"/>
            <w:shd w:val="clear" w:color="auto" w:fill="F2F2F2" w:themeFill="background1" w:themeFillShade="F2"/>
            <w:vAlign w:val="center"/>
            <w:hideMark/>
          </w:tcPr>
          <w:p w:rsidR="003006B4" w:rsidRPr="009A03ED" w:rsidRDefault="003006B4" w:rsidP="003006B4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</w:t>
            </w:r>
          </w:p>
        </w:tc>
        <w:tc>
          <w:tcPr>
            <w:tcW w:w="583" w:type="pct"/>
            <w:shd w:val="clear" w:color="auto" w:fill="F2F2F2" w:themeFill="background1" w:themeFillShade="F2"/>
          </w:tcPr>
          <w:p w:rsidR="003006B4" w:rsidRPr="009A03ED" w:rsidRDefault="003006B4" w:rsidP="003006B4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 price (EUR, excl. VAT)</w:t>
            </w:r>
            <w:r w:rsidRPr="009A03ED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1"/>
            </w:r>
          </w:p>
        </w:tc>
        <w:tc>
          <w:tcPr>
            <w:tcW w:w="489" w:type="pct"/>
            <w:shd w:val="clear" w:color="auto" w:fill="F2F2F2" w:themeFill="background1" w:themeFillShade="F2"/>
            <w:vAlign w:val="center"/>
            <w:hideMark/>
          </w:tcPr>
          <w:p w:rsidR="003006B4" w:rsidRPr="009A03ED" w:rsidRDefault="003006B4" w:rsidP="003006B4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1386" w:type="pct"/>
            <w:shd w:val="clear" w:color="auto" w:fill="F2F2F2" w:themeFill="background1" w:themeFillShade="F2"/>
            <w:vAlign w:val="center"/>
            <w:hideMark/>
          </w:tcPr>
          <w:p w:rsidR="003006B4" w:rsidRPr="009A03ED" w:rsidRDefault="003006B4" w:rsidP="003006B4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Total value </w:t>
            </w:r>
            <w:r w:rsidRPr="009A03E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(EUR, excl. VAT)</w:t>
            </w:r>
            <w:r w:rsidRPr="009A03ED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2"/>
            </w:r>
            <w:r w:rsidRPr="009A03E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</w:tr>
      <w:tr w:rsidR="00FD5D58" w:rsidRPr="009A03ED" w:rsidTr="009A03ED">
        <w:trPr>
          <w:trHeight w:val="865"/>
          <w:jc w:val="center"/>
        </w:trPr>
        <w:tc>
          <w:tcPr>
            <w:tcW w:w="1928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9A03ED" w:rsidRDefault="003006B4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Report and presentation (see technical specifications for </w:t>
            </w:r>
            <w:r w:rsidR="00605DE2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l</w:t>
            </w: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ot B)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9A03ED" w:rsidRDefault="003006B4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report</w:t>
            </w:r>
          </w:p>
        </w:tc>
        <w:permStart w:id="1381902763" w:edGrp="everyone"/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8" w:rsidRPr="009A03ED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381902763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9A03ED" w:rsidRDefault="00491722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1863919941" w:edGrp="everyone"/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9A03E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863919941"/>
          </w:p>
        </w:tc>
      </w:tr>
      <w:tr w:rsidR="00FD5D58" w:rsidRPr="009A03ED" w:rsidTr="009A03ED">
        <w:trPr>
          <w:trHeight w:val="865"/>
          <w:jc w:val="center"/>
        </w:trPr>
        <w:tc>
          <w:tcPr>
            <w:tcW w:w="192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9A03ED" w:rsidRDefault="003006B4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Consult</w:t>
            </w:r>
            <w:r w:rsidR="009565B3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ing</w:t>
            </w: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 and supp</w:t>
            </w:r>
            <w:bookmarkStart w:id="1" w:name="_GoBack"/>
            <w:bookmarkEnd w:id="1"/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ort (see technical specifications for </w:t>
            </w:r>
            <w:r w:rsidR="00605DE2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l</w:t>
            </w: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ot B)</w:t>
            </w:r>
            <w:r w:rsidRPr="009A03ED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="00A73A9D" w:rsidRPr="009A03ED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footnoteReference w:id="3"/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9A03ED" w:rsidRDefault="003006B4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consultancy day</w:t>
            </w:r>
          </w:p>
        </w:tc>
        <w:permStart w:id="483680933" w:edGrp="everyone"/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8" w:rsidRPr="009A03ED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483680933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9A03ED" w:rsidRDefault="003B3413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80</w:t>
            </w:r>
          </w:p>
        </w:tc>
        <w:permStart w:id="870070229" w:edGrp="everyone"/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9A03E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870070229"/>
          </w:p>
        </w:tc>
      </w:tr>
      <w:tr w:rsidR="00DE79F8" w:rsidRPr="009A03ED" w:rsidTr="009A03ED">
        <w:trPr>
          <w:trHeight w:val="865"/>
          <w:jc w:val="center"/>
        </w:trPr>
        <w:tc>
          <w:tcPr>
            <w:tcW w:w="192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F8" w:rsidRPr="009A03ED" w:rsidRDefault="003006B4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Two-day meeting in Slovenia (if required, in accordance with the technical specifications for </w:t>
            </w:r>
            <w:r w:rsidR="00605DE2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l</w:t>
            </w: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ot B)</w:t>
            </w:r>
            <w:r w:rsidRPr="009A03ED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="00A73A9D" w:rsidRPr="009A03ED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footnoteReference w:id="4"/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F8" w:rsidRPr="009A03ED" w:rsidRDefault="003006B4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meeting</w:t>
            </w:r>
          </w:p>
        </w:tc>
        <w:permStart w:id="1483483644" w:edGrp="everyone"/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F8" w:rsidRPr="009A03ED" w:rsidRDefault="00DE79F8" w:rsidP="00491722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483483644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F8" w:rsidRPr="009A03ED" w:rsidRDefault="00DE79F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5</w:t>
            </w:r>
          </w:p>
        </w:tc>
        <w:permStart w:id="1979079932" w:edGrp="everyone"/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F8" w:rsidRPr="009A03ED" w:rsidRDefault="00DE79F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979079932"/>
          </w:p>
        </w:tc>
      </w:tr>
      <w:tr w:rsidR="00FD5D58" w:rsidRPr="009A03ED" w:rsidTr="009A03ED">
        <w:trPr>
          <w:trHeight w:val="865"/>
          <w:jc w:val="center"/>
        </w:trPr>
        <w:tc>
          <w:tcPr>
            <w:tcW w:w="1928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:rsidR="00FD5D58" w:rsidRPr="009A03ED" w:rsidRDefault="003006B4" w:rsidP="00887E3D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Total (EUR, excl. VAT)</w:t>
            </w:r>
            <w:r w:rsidR="00FD5D58" w:rsidRPr="009A03ED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5"/>
            </w:r>
            <w:r w:rsidR="00FD5D58" w:rsidRPr="009A03E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FD5D58" w:rsidRPr="009A03E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FD5D58" w:rsidRPr="009A03E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5D58" w:rsidRPr="009A03E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permStart w:id="1768432627" w:edGrp="everyone"/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5D58" w:rsidRPr="009A03E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9A03E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768432627"/>
          </w:p>
        </w:tc>
      </w:tr>
    </w:tbl>
    <w:p w:rsidR="0059733D" w:rsidRPr="009A03ED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59733D" w:rsidRPr="009A03ED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59733D" w:rsidRPr="009A03E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59733D" w:rsidRPr="009A03ED" w:rsidRDefault="003006B4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>Place and date</w:t>
      </w:r>
      <w:r w:rsidR="0059733D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:  </w:t>
      </w:r>
      <w:permStart w:id="1578895505" w:edGrp="everyone"/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instrText xml:space="preserve"> FORMTEXT </w:instrText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separate"/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9A03ED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end"/>
      </w:r>
      <w:permEnd w:id="1578895505"/>
      <w:r w:rsidR="0059733D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>Stamp</w:t>
      </w:r>
      <w:r w:rsidRPr="009A03ED">
        <w:rPr>
          <w:rStyle w:val="Sprotnaopomba-sklic"/>
          <w:rFonts w:asciiTheme="minorHAnsi" w:hAnsiTheme="minorHAnsi" w:cstheme="minorHAnsi"/>
          <w:noProof w:val="0"/>
          <w:sz w:val="20"/>
          <w:szCs w:val="20"/>
          <w:lang w:val="en-GB"/>
        </w:rPr>
        <w:footnoteReference w:id="6"/>
      </w:r>
      <w:r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and signature of the tenderer:</w:t>
      </w:r>
    </w:p>
    <w:p w:rsidR="0059733D" w:rsidRPr="009A03E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006B4" w:rsidRPr="009A03ED" w:rsidRDefault="003006B4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006B4" w:rsidRPr="009A03ED" w:rsidRDefault="003006B4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59733D" w:rsidRPr="009A03ED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9A03ED">
        <w:rPr>
          <w:rFonts w:asciiTheme="minorHAnsi" w:hAnsiTheme="minorHAnsi" w:cstheme="minorHAnsi"/>
          <w:noProof w:val="0"/>
          <w:sz w:val="20"/>
          <w:szCs w:val="20"/>
          <w:lang w:val="en-GB"/>
        </w:rPr>
        <w:t>___________________________</w:t>
      </w:r>
    </w:p>
    <w:p w:rsidR="0018438E" w:rsidRDefault="0018438E" w:rsidP="0059733D">
      <w:pPr>
        <w:rPr>
          <w:lang w:val="en-GB"/>
        </w:rPr>
      </w:pPr>
    </w:p>
    <w:p w:rsidR="009A03ED" w:rsidRPr="009A03ED" w:rsidRDefault="009A03ED" w:rsidP="0059733D">
      <w:pPr>
        <w:rPr>
          <w:lang w:val="en-GB"/>
        </w:rPr>
      </w:pPr>
    </w:p>
    <w:sectPr w:rsidR="009A03ED" w:rsidRPr="009A03ED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354" w:rsidRDefault="00E67354" w:rsidP="0059733D">
      <w:r>
        <w:separator/>
      </w:r>
    </w:p>
  </w:endnote>
  <w:endnote w:type="continuationSeparator" w:id="0">
    <w:p w:rsidR="00E67354" w:rsidRDefault="00E67354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E67354" w:rsidP="00A31412">
    <w:pPr>
      <w:pStyle w:val="Noga"/>
    </w:pPr>
  </w:p>
  <w:p w:rsidR="00BB0BE0" w:rsidRDefault="00E67354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354" w:rsidRDefault="00E67354" w:rsidP="0059733D">
      <w:r>
        <w:separator/>
      </w:r>
    </w:p>
  </w:footnote>
  <w:footnote w:type="continuationSeparator" w:id="0">
    <w:p w:rsidR="00E67354" w:rsidRDefault="00E67354" w:rsidP="0059733D">
      <w:r>
        <w:continuationSeparator/>
      </w:r>
    </w:p>
  </w:footnote>
  <w:footnote w:id="1">
    <w:p w:rsidR="003006B4" w:rsidRPr="00123B78" w:rsidRDefault="003006B4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2">
    <w:p w:rsidR="003006B4" w:rsidRPr="00123B78" w:rsidRDefault="003006B4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3">
    <w:p w:rsidR="00A73A9D" w:rsidRPr="008B5B05" w:rsidRDefault="00A73A9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8B5B05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B5B05">
        <w:rPr>
          <w:rFonts w:asciiTheme="minorHAnsi" w:hAnsiTheme="minorHAnsi" w:cstheme="minorHAnsi"/>
          <w:sz w:val="16"/>
          <w:szCs w:val="16"/>
        </w:rPr>
        <w:t xml:space="preserve"> </w:t>
      </w:r>
      <w:r w:rsidR="009A03ED" w:rsidRPr="009A03ED">
        <w:rPr>
          <w:rFonts w:asciiTheme="minorHAnsi" w:hAnsiTheme="minorHAnsi" w:cstheme="minorHAnsi"/>
          <w:sz w:val="16"/>
          <w:szCs w:val="16"/>
        </w:rPr>
        <w:t xml:space="preserve">The Contractor shall provide the services under this item for a maximum of 80 consulting days, or fewer, as required by the </w:t>
      </w:r>
      <w:r w:rsidR="009A03ED">
        <w:rPr>
          <w:rFonts w:asciiTheme="minorHAnsi" w:hAnsiTheme="minorHAnsi" w:cstheme="minorHAnsi"/>
          <w:sz w:val="16"/>
          <w:szCs w:val="16"/>
        </w:rPr>
        <w:t>contracting authority</w:t>
      </w:r>
      <w:r w:rsidR="009A03ED" w:rsidRPr="009A03ED">
        <w:rPr>
          <w:rFonts w:asciiTheme="minorHAnsi" w:hAnsiTheme="minorHAnsi" w:cstheme="minorHAnsi"/>
          <w:sz w:val="16"/>
          <w:szCs w:val="16"/>
        </w:rPr>
        <w:t>.</w:t>
      </w:r>
    </w:p>
  </w:footnote>
  <w:footnote w:id="4">
    <w:p w:rsidR="00A73A9D" w:rsidRPr="008B5B05" w:rsidRDefault="00A73A9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8B5B05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B5B05">
        <w:rPr>
          <w:rFonts w:asciiTheme="minorHAnsi" w:hAnsiTheme="minorHAnsi" w:cstheme="minorHAnsi"/>
          <w:sz w:val="16"/>
          <w:szCs w:val="16"/>
        </w:rPr>
        <w:t xml:space="preserve"> </w:t>
      </w:r>
      <w:r w:rsidR="003006B4" w:rsidRPr="00BA4EC0">
        <w:rPr>
          <w:rFonts w:asciiTheme="minorHAnsi" w:hAnsiTheme="minorHAnsi" w:cstheme="minorHAnsi"/>
          <w:sz w:val="16"/>
          <w:szCs w:val="16"/>
        </w:rPr>
        <w:t>The performance of the service under this item is not binding on the contracting authority and will be requested only if necessary.</w:t>
      </w:r>
    </w:p>
  </w:footnote>
  <w:footnote w:id="5">
    <w:p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3006B4"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</w:t>
      </w:r>
    </w:p>
  </w:footnote>
  <w:footnote w:id="6">
    <w:p w:rsidR="003006B4" w:rsidRPr="00947A95" w:rsidRDefault="003006B4" w:rsidP="003006B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In the case of a digital signature, a company stamp is not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E67354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E67354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E67354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020B8"/>
    <w:multiLevelType w:val="hybridMultilevel"/>
    <w:tmpl w:val="E4565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84A34"/>
    <w:rsid w:val="00123B78"/>
    <w:rsid w:val="00153399"/>
    <w:rsid w:val="0018438E"/>
    <w:rsid w:val="00197A0F"/>
    <w:rsid w:val="001B41B2"/>
    <w:rsid w:val="001E6F1F"/>
    <w:rsid w:val="003006B4"/>
    <w:rsid w:val="0031142C"/>
    <w:rsid w:val="003240E4"/>
    <w:rsid w:val="00350D57"/>
    <w:rsid w:val="003B3413"/>
    <w:rsid w:val="003E4F62"/>
    <w:rsid w:val="0045029C"/>
    <w:rsid w:val="00491722"/>
    <w:rsid w:val="004E751E"/>
    <w:rsid w:val="004E7FA9"/>
    <w:rsid w:val="004F7861"/>
    <w:rsid w:val="0052319E"/>
    <w:rsid w:val="00556FD7"/>
    <w:rsid w:val="0059733D"/>
    <w:rsid w:val="005B5810"/>
    <w:rsid w:val="005F73B9"/>
    <w:rsid w:val="00605DE2"/>
    <w:rsid w:val="006319D0"/>
    <w:rsid w:val="00674CA0"/>
    <w:rsid w:val="006C5507"/>
    <w:rsid w:val="007317BF"/>
    <w:rsid w:val="00756415"/>
    <w:rsid w:val="007C3C26"/>
    <w:rsid w:val="007F0DC0"/>
    <w:rsid w:val="00887E3D"/>
    <w:rsid w:val="008B5B05"/>
    <w:rsid w:val="008C5232"/>
    <w:rsid w:val="008E5D7E"/>
    <w:rsid w:val="008E61E9"/>
    <w:rsid w:val="00906497"/>
    <w:rsid w:val="009565B3"/>
    <w:rsid w:val="009A03ED"/>
    <w:rsid w:val="009A1D36"/>
    <w:rsid w:val="009A3008"/>
    <w:rsid w:val="009D427F"/>
    <w:rsid w:val="00A61FDE"/>
    <w:rsid w:val="00A73A9D"/>
    <w:rsid w:val="00C2386E"/>
    <w:rsid w:val="00DE79F8"/>
    <w:rsid w:val="00E67354"/>
    <w:rsid w:val="00F63ABD"/>
    <w:rsid w:val="00FB302E"/>
    <w:rsid w:val="00FD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5525C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33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5339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5B05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5B05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CE5D35-4C3F-461A-B752-68E24A43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3</cp:revision>
  <dcterms:created xsi:type="dcterms:W3CDTF">2026-07-08T09:58:00Z</dcterms:created>
  <dcterms:modified xsi:type="dcterms:W3CDTF">2026-07-08T10:00:00Z</dcterms:modified>
</cp:coreProperties>
</file>